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57"/>
        <w:gridCol w:w="995"/>
        <w:gridCol w:w="2665"/>
        <w:gridCol w:w="1270"/>
        <w:gridCol w:w="1253"/>
        <w:gridCol w:w="6816"/>
      </w:tblGrid>
      <w:tr w:rsidR="007F14E8" w:rsidRPr="00545F47" w14:paraId="7A930C04" w14:textId="77777777" w:rsidTr="007F14E8">
        <w:trPr>
          <w:trHeight w:val="10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7320" w14:textId="77777777" w:rsidR="007F14E8" w:rsidRPr="00545F47" w:rsidRDefault="007F14E8">
            <w:pPr>
              <w:contextualSpacing w:val="0"/>
              <w:rPr>
                <w:rFonts w:ascii="Liberation Serif" w:hAnsi="Liberation Serif" w:cs="Liberation Serif"/>
                <w:sz w:val="20"/>
              </w:rPr>
            </w:pP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2918F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6C30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510E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7459C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678FE" w14:textId="77777777" w:rsidR="00545F47" w:rsidRPr="00CB6B21" w:rsidRDefault="007F14E8" w:rsidP="00545F47">
            <w:pPr>
              <w:ind w:left="1209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840B44"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2 </w:t>
            </w:r>
            <w:r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 муниципальной программе </w:t>
            </w:r>
          </w:p>
          <w:p w14:paraId="16AC83EA" w14:textId="77777777" w:rsidR="00545F47" w:rsidRPr="00CB6B21" w:rsidRDefault="00545F47" w:rsidP="00545F47">
            <w:pPr>
              <w:ind w:left="1209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«</w:t>
            </w:r>
            <w:r w:rsidR="007F14E8"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Социальная поддержка населения </w:t>
            </w:r>
          </w:p>
          <w:p w14:paraId="734D611A" w14:textId="77777777" w:rsidR="007F14E8" w:rsidRPr="00545F47" w:rsidRDefault="007F14E8" w:rsidP="00545F47">
            <w:pPr>
              <w:ind w:left="1209"/>
              <w:rPr>
                <w:rFonts w:ascii="Liberation Serif" w:hAnsi="Liberation Serif" w:cs="Liberation Serif"/>
                <w:sz w:val="24"/>
                <w:szCs w:val="24"/>
              </w:rPr>
            </w:pPr>
            <w:r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Арамильского городского округа до 2028 года</w:t>
            </w:r>
            <w:r w:rsidR="00545F47" w:rsidRPr="00CB6B2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»</w:t>
            </w:r>
          </w:p>
        </w:tc>
      </w:tr>
      <w:tr w:rsidR="007F14E8" w:rsidRPr="00545F47" w14:paraId="34BB442D" w14:textId="77777777" w:rsidTr="007F14E8">
        <w:trPr>
          <w:trHeight w:val="525"/>
        </w:trPr>
        <w:tc>
          <w:tcPr>
            <w:tcW w:w="1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F31B" w14:textId="77777777" w:rsidR="007F14E8" w:rsidRPr="00545F47" w:rsidRDefault="007F14E8" w:rsidP="00545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7F14E8" w:rsidRPr="00545F47" w14:paraId="3CFBEAC0" w14:textId="77777777" w:rsidTr="007F14E8">
        <w:trPr>
          <w:trHeight w:val="255"/>
        </w:trPr>
        <w:tc>
          <w:tcPr>
            <w:tcW w:w="1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4572" w14:textId="77777777" w:rsidR="007F14E8" w:rsidRPr="000D6608" w:rsidRDefault="007F14E8" w:rsidP="00545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0D6608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7F14E8" w:rsidRPr="00545F47" w14:paraId="186F064B" w14:textId="77777777" w:rsidTr="007F14E8">
        <w:trPr>
          <w:trHeight w:val="510"/>
        </w:trPr>
        <w:tc>
          <w:tcPr>
            <w:tcW w:w="15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9467" w14:textId="77777777" w:rsidR="007F14E8" w:rsidRPr="000D6608" w:rsidRDefault="00545F47" w:rsidP="00545F4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0D6608">
              <w:rPr>
                <w:rFonts w:ascii="Liberation Serif" w:hAnsi="Liberation Serif" w:cs="Liberation Serif"/>
                <w:b/>
                <w:sz w:val="20"/>
                <w:szCs w:val="20"/>
              </w:rPr>
              <w:t>«</w:t>
            </w:r>
            <w:r w:rsidR="007F14E8" w:rsidRPr="000D6608">
              <w:rPr>
                <w:rFonts w:ascii="Liberation Serif" w:hAnsi="Liberation Serif" w:cs="Liberation Serif"/>
                <w:b/>
                <w:sz w:val="20"/>
                <w:szCs w:val="20"/>
              </w:rPr>
              <w:t>Социальная поддержка населения Арамильского городского округа до 2028 года</w:t>
            </w:r>
            <w:r w:rsidRPr="000D6608">
              <w:rPr>
                <w:rFonts w:ascii="Liberation Serif" w:hAnsi="Liberation Serif" w:cs="Liberation Serif"/>
                <w:b/>
                <w:sz w:val="20"/>
                <w:szCs w:val="20"/>
              </w:rPr>
              <w:t>»</w:t>
            </w:r>
          </w:p>
        </w:tc>
      </w:tr>
    </w:tbl>
    <w:p w14:paraId="76511AAC" w14:textId="77777777" w:rsidR="006B4564" w:rsidRPr="00545F47" w:rsidRDefault="00A77FAF" w:rsidP="007F14E8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2"/>
        <w:gridCol w:w="1107"/>
        <w:gridCol w:w="2713"/>
        <w:gridCol w:w="1322"/>
        <w:gridCol w:w="1152"/>
        <w:gridCol w:w="1152"/>
        <w:gridCol w:w="1152"/>
        <w:gridCol w:w="1152"/>
        <w:gridCol w:w="1152"/>
        <w:gridCol w:w="2062"/>
      </w:tblGrid>
      <w:tr w:rsidR="007F14E8" w:rsidRPr="00545F47" w14:paraId="3F445B3C" w14:textId="77777777" w:rsidTr="007F14E8"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37DD" w14:textId="77777777" w:rsidR="007F14E8" w:rsidRPr="00545F47" w:rsidRDefault="007F14E8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EB0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цели, задачи, целевого показателя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724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64D0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31255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1CFF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7F14E8" w:rsidRPr="00545F47" w14:paraId="306CFD59" w14:textId="77777777" w:rsidTr="007F14E8"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F1D7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8997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4071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200B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1C8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AC1B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56B5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41D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622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163D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14:paraId="60401B58" w14:textId="77777777" w:rsidR="007F14E8" w:rsidRPr="00545F47" w:rsidRDefault="007F14E8">
      <w:pPr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2"/>
        <w:gridCol w:w="1107"/>
        <w:gridCol w:w="2713"/>
        <w:gridCol w:w="1322"/>
        <w:gridCol w:w="1152"/>
        <w:gridCol w:w="1152"/>
        <w:gridCol w:w="1152"/>
        <w:gridCol w:w="1152"/>
        <w:gridCol w:w="1152"/>
        <w:gridCol w:w="2062"/>
      </w:tblGrid>
      <w:tr w:rsidR="007F14E8" w:rsidRPr="00545F47" w14:paraId="36BB70E9" w14:textId="77777777" w:rsidTr="007F14E8">
        <w:trPr>
          <w:tblHeader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DAE9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CB40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2F56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F55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270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0206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D68C9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C13B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E8F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7711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10</w:t>
            </w:r>
          </w:p>
        </w:tc>
      </w:tr>
      <w:tr w:rsidR="007F14E8" w:rsidRPr="00545F47" w14:paraId="306F443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7B27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C5F35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D5E81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1. «Доступная среда для инвалидов и маломобильных групп населения»</w:t>
            </w:r>
          </w:p>
        </w:tc>
      </w:tr>
      <w:tr w:rsidR="007F14E8" w:rsidRPr="00545F47" w14:paraId="1493CC7A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8EB8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FF24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D9682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</w:t>
            </w:r>
            <w:r w:rsidR="000D660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интеграции инвалидов в общество</w:t>
            </w:r>
          </w:p>
        </w:tc>
      </w:tr>
      <w:tr w:rsidR="007F14E8" w:rsidRPr="00545F47" w14:paraId="5C87853A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1BB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CA7F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58F4D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7F14E8" w:rsidRPr="00545F47" w14:paraId="66A8FCF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FB3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D54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1.1.1.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221E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83E9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3F2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3E69B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9291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7860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E17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EC2A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7F14E8" w:rsidRPr="00545F47" w14:paraId="543F96A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9DA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9DD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1.1.2.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B498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F840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583C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DD5A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7A39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9CD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7F6E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5C60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7F14E8" w:rsidRPr="00545F47" w14:paraId="385098CE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8552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6FE9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1.1.3.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FE4F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Доля инвалидов, положительно оценивающих уровень доступности к информации в общей 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численности опрошенных инвалидов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ED2C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8DF9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4CE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B2F3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F23E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DF7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686A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7F14E8" w:rsidRPr="00545F47" w14:paraId="2075D619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2D8B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017E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0B2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7F14E8" w:rsidRPr="00545F47" w14:paraId="59A10540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30DB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2F1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1.2.1.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E7B7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2735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D9EB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3F90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F6FB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BD92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615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C4CF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7F14E8" w:rsidRPr="00545F47" w14:paraId="2E2313F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3501B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C5D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C57D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2.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</w:tr>
      <w:tr w:rsidR="007F14E8" w:rsidRPr="00545F47" w14:paraId="061D02EB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1D67B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DE7CE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8961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</w:tc>
      </w:tr>
      <w:tr w:rsidR="007F14E8" w:rsidRPr="00545F47" w14:paraId="6E20CC00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59916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E9EC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3F6B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2.1. Поддержка инициатив различных социальных групп по созданию общественных объединений</w:t>
            </w:r>
          </w:p>
        </w:tc>
      </w:tr>
      <w:tr w:rsidR="007F14E8" w:rsidRPr="00545F47" w14:paraId="21DCB60F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1DE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BE5BD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2.1.1.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95901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Количест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во активно работающих обществен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ных объединений (организаций)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850EE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A4E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42E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AA0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D61E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207B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D184" w14:textId="77777777" w:rsidR="007F14E8" w:rsidRPr="00545F47" w:rsidRDefault="000D660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7F14E8"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остановление Администрации АГО от 20.01.2023 № 22 «Об утверждении Положения о порядке предоставления субсидий из бюджета Арамильского городского округа социально ориентированным некоммерческим организациям, не являющимся государственными (муниципальными) учреждениями, действующим на территории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Арамильского городского округа»</w:t>
            </w:r>
          </w:p>
        </w:tc>
      </w:tr>
      <w:tr w:rsidR="007F14E8" w:rsidRPr="00545F47" w14:paraId="263276CD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0FB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27D6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2.1.2.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31B5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вновь созданных общественных объединений 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(организаций), увеличение общественных объединений (организаций)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B50F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E52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E7CD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8D20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5CAD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2EC9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B3F5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7F14E8" w:rsidRPr="00545F47" w14:paraId="66A72C50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4642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3D3B0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C966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2.2. Создание условий для эффективной работы и тесного взаимодействия Администрации Арамильск</w:t>
            </w:r>
            <w:r w:rsidR="000D660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ого городского округа, действую</w:t>
            </w: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7F14E8" w:rsidRPr="00545F47" w14:paraId="78757116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E63C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583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2.2.1.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6709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Количество реализованных совместных социальных проектов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A681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5B5D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B09E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48DB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E0E2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2A73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4A48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Администрации Арамильского городс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кого округа от 20.01.2023 № 22 «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Об утверждении Положения о порядке предоставления субсидий из бюджета Арамильского городского округа социально ориентированным некоммерческим организациям, не являющимся государственными (муниципальными) учреждениями, действующим на территории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 xml:space="preserve"> Арамильского городского округа»</w:t>
            </w:r>
          </w:p>
        </w:tc>
      </w:tr>
      <w:tr w:rsidR="007F14E8" w:rsidRPr="00545F47" w14:paraId="12D8F503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5D6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9DA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2.2.2.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C88E1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Количество реализованных совместных мероприятий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FEF9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6B21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8E3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4A17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2F1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8449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B2D3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Администрации Арамильского городс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кого округа от 20.01.2023 № 22 «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Об утверждении Положения о порядке предоставления субсидий из бюджета Арамильского городского округа социально 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ориентированным некоммерческим организациям, не являющимся государственными (муниципальными) учреждениями, действующим на территории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 xml:space="preserve"> Арамильского городского округа»</w:t>
            </w:r>
          </w:p>
        </w:tc>
      </w:tr>
      <w:tr w:rsidR="007F14E8" w:rsidRPr="00545F47" w14:paraId="2713FECE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C3BF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49FAD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E6921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2.3.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</w:t>
            </w:r>
          </w:p>
        </w:tc>
      </w:tr>
      <w:tr w:rsidR="007F14E8" w:rsidRPr="00545F47" w14:paraId="2708A68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DE8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DC00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2.3.1.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C89D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Уровень охвата участников общественных объединений (организаций) по оказанию методической и юридической и иной помощи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F5FF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EBA2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70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A84D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75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74F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75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8C76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39DA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0F67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7F14E8" w:rsidRPr="00545F47" w14:paraId="37ECF10A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672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2267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2.3.2.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9E16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Уровень информированности населения о работе общественных объединений (организаций)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9592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EB51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3DC6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8302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D8C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A667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9707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7F14E8" w:rsidRPr="00545F47" w14:paraId="128FFC98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7CC1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DAF27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3D5E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2.4. Оказание мер социальной поддержки гражданам</w:t>
            </w:r>
          </w:p>
        </w:tc>
      </w:tr>
      <w:tr w:rsidR="007F14E8" w:rsidRPr="00545F47" w14:paraId="4B3AC31E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0499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3B76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2.4.1.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DFCE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Доля граждан, получивших меры социальной поддержки, в общей численности граждан, обратившихся в Администрацию Арамильского городского округа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B5AE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B7DD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8974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FDD6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B44A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418A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2FFD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7F14E8" w:rsidRPr="00545F47" w14:paraId="272876EC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C374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28A4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5839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3. «Социальная поддержка населения в форме субсидий и компенсаций на оплату жилого помещения и коммунальных услуг»</w:t>
            </w:r>
          </w:p>
        </w:tc>
      </w:tr>
      <w:tr w:rsidR="007F14E8" w:rsidRPr="00545F47" w14:paraId="6A2C52E1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70B02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E2C4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6B1B6" w14:textId="77777777" w:rsidR="007F14E8" w:rsidRPr="00545F47" w:rsidRDefault="007F14E8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</w:t>
            </w:r>
          </w:p>
        </w:tc>
      </w:tr>
      <w:tr w:rsidR="007F14E8" w:rsidRPr="00545F47" w14:paraId="7B5C0DBD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471A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A1F4A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F361E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3.1. Социальная поддержка граждан в виде предоставления компенсаций расходов и субсидий на опла</w:t>
            </w:r>
            <w:r w:rsidR="000D660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ту жилого помещения и коммуналь</w:t>
            </w: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ных услуг</w:t>
            </w:r>
          </w:p>
        </w:tc>
      </w:tr>
      <w:tr w:rsidR="007F14E8" w:rsidRPr="00545F47" w14:paraId="1BA416F7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FAC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8C85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3.1.1.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9732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Доля граждан, получивших меры социальной поддержки, в общей численности граждан, имеющих право на 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соответствующие меры социальной поддержки и обратившихся в Отдел по начислению субсидий и компенсаций Муниц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ипального казённого учреждения «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Центр бухгалтерского сопровождения органов местного самоуправления и муниципальных учреждений Арамил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ьского городского округа»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1A94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6932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7D4D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BE085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1760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752C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F4C6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Закон Свердловской об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ласти от 21.12.2015 № 151 - ОЗ «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 xml:space="preserve">О Стратегии социально - 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экономического развития Свердловс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>кой области на 2016 - 2030 годы»</w:t>
            </w:r>
          </w:p>
        </w:tc>
      </w:tr>
      <w:tr w:rsidR="007F14E8" w:rsidRPr="00545F47" w14:paraId="51958D6A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1BCB4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0F6FF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18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0518F" w14:textId="77777777" w:rsidR="007F14E8" w:rsidRPr="00545F47" w:rsidRDefault="007F14E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7F14E8" w:rsidRPr="00545F47" w14:paraId="6F1A5AC1" w14:textId="77777777" w:rsidTr="007F14E8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EF03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43F8" w14:textId="77777777" w:rsidR="007F14E8" w:rsidRPr="00545F47" w:rsidRDefault="007F14E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3.2.1.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60ED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4A27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7CC8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CA7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0DD7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CCE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A41F" w14:textId="77777777" w:rsidR="007F14E8" w:rsidRPr="00545F47" w:rsidRDefault="007F14E8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150C" w14:textId="77777777" w:rsidR="007F14E8" w:rsidRPr="00545F47" w:rsidRDefault="007F14E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12.05.2013 № 485-ПП</w:t>
            </w:r>
            <w:r w:rsidR="000D6608">
              <w:rPr>
                <w:rFonts w:ascii="Liberation Serif" w:hAnsi="Liberation Serif" w:cs="Liberation Serif"/>
                <w:sz w:val="20"/>
                <w:szCs w:val="20"/>
              </w:rPr>
              <w:t xml:space="preserve"> «Об утверждении Положения о Министерстве социальной полити</w:t>
            </w:r>
            <w:r w:rsidRPr="00545F47">
              <w:rPr>
                <w:rFonts w:ascii="Liberation Serif" w:hAnsi="Liberation Serif" w:cs="Liberation Serif"/>
                <w:sz w:val="20"/>
                <w:szCs w:val="20"/>
              </w:rPr>
              <w:t>ки Свердловской области»</w:t>
            </w:r>
          </w:p>
        </w:tc>
      </w:tr>
    </w:tbl>
    <w:p w14:paraId="61187F72" w14:textId="77777777" w:rsidR="007F14E8" w:rsidRDefault="007F14E8" w:rsidP="007F14E8">
      <w:pPr>
        <w:spacing w:after="0" w:line="240" w:lineRule="auto"/>
      </w:pPr>
    </w:p>
    <w:sectPr w:rsidR="007F14E8" w:rsidSect="007F14E8">
      <w:pgSz w:w="15840" w:h="12240" w:orient="landscape" w:code="1"/>
      <w:pgMar w:top="1134" w:right="850" w:bottom="567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4E8"/>
    <w:rsid w:val="000838FD"/>
    <w:rsid w:val="000D6608"/>
    <w:rsid w:val="00365A2A"/>
    <w:rsid w:val="003E0D43"/>
    <w:rsid w:val="00545F47"/>
    <w:rsid w:val="00671F63"/>
    <w:rsid w:val="00724191"/>
    <w:rsid w:val="00771A9D"/>
    <w:rsid w:val="007F14E8"/>
    <w:rsid w:val="00840B44"/>
    <w:rsid w:val="00A77FAF"/>
    <w:rsid w:val="00AC3039"/>
    <w:rsid w:val="00CB6B21"/>
    <w:rsid w:val="00CC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1C63"/>
  <w15:chartTrackingRefBased/>
  <w15:docId w15:val="{6BBF1800-DFE5-4725-B13C-2D7C8479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cp:lastPrinted>2024-01-10T06:10:00Z</cp:lastPrinted>
  <dcterms:created xsi:type="dcterms:W3CDTF">2024-02-29T10:51:00Z</dcterms:created>
  <dcterms:modified xsi:type="dcterms:W3CDTF">2024-02-29T10:51:00Z</dcterms:modified>
</cp:coreProperties>
</file>